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7045" w:rsidRDefault="006F7045">
      <w:pPr>
        <w:rPr>
          <w:sz w:val="44"/>
        </w:rPr>
      </w:pPr>
      <w:r>
        <w:rPr>
          <w:sz w:val="44"/>
        </w:rPr>
        <w:t xml:space="preserve">                       </w:t>
      </w:r>
      <w:r w:rsidRPr="006472C9">
        <w:rPr>
          <w:sz w:val="36"/>
        </w:rPr>
        <w:t>“SANTIAGO NONUALCO</w:t>
      </w:r>
      <w:r>
        <w:rPr>
          <w:sz w:val="44"/>
        </w:rPr>
        <w:t>.”</w:t>
      </w:r>
    </w:p>
    <w:p w:rsidR="006472C9" w:rsidRPr="000F4F2B" w:rsidRDefault="006F7045" w:rsidP="006472C9">
      <w:pPr>
        <w:pStyle w:val="Ttulo"/>
        <w:pBdr>
          <w:bottom w:val="none" w:sz="0" w:space="0" w:color="auto"/>
        </w:pBdr>
        <w:spacing w:line="276" w:lineRule="auto"/>
        <w:jc w:val="both"/>
        <w:rPr>
          <w:color w:val="auto"/>
          <w:sz w:val="36"/>
        </w:rPr>
      </w:pPr>
      <w:r w:rsidRPr="000F4F2B">
        <w:rPr>
          <w:color w:val="auto"/>
          <w:sz w:val="36"/>
        </w:rPr>
        <w:t>Santiago</w:t>
      </w:r>
      <w:r w:rsidRPr="000F4F2B">
        <w:rPr>
          <w:color w:val="auto"/>
          <w:sz w:val="48"/>
        </w:rPr>
        <w:t xml:space="preserve"> </w:t>
      </w:r>
      <w:r w:rsidRPr="000F4F2B">
        <w:rPr>
          <w:color w:val="auto"/>
          <w:sz w:val="32"/>
        </w:rPr>
        <w:t>Nonualco,</w:t>
      </w:r>
      <w:r w:rsidR="00871F0C" w:rsidRPr="000F4F2B">
        <w:rPr>
          <w:color w:val="auto"/>
          <w:sz w:val="32"/>
        </w:rPr>
        <w:t xml:space="preserve"> año 1792</w:t>
      </w:r>
      <w:r w:rsidRPr="000F4F2B">
        <w:rPr>
          <w:color w:val="auto"/>
          <w:sz w:val="32"/>
        </w:rPr>
        <w:t xml:space="preserve"> hablar de esto, traerá algunos comentarios </w:t>
      </w:r>
      <w:r w:rsidR="00526EEC" w:rsidRPr="000F4F2B">
        <w:rPr>
          <w:color w:val="auto"/>
          <w:sz w:val="32"/>
        </w:rPr>
        <w:t xml:space="preserve">y controversia </w:t>
      </w:r>
      <w:r w:rsidRPr="000F4F2B">
        <w:rPr>
          <w:color w:val="auto"/>
          <w:sz w:val="32"/>
        </w:rPr>
        <w:t xml:space="preserve">pero no importa, mi Abuelo Chepe Clemente, mi bis abuelo Proco pio García, </w:t>
      </w:r>
      <w:r w:rsidR="00526EEC" w:rsidRPr="000F4F2B">
        <w:rPr>
          <w:color w:val="auto"/>
          <w:sz w:val="32"/>
        </w:rPr>
        <w:t xml:space="preserve">tata </w:t>
      </w:r>
      <w:r w:rsidRPr="000F4F2B">
        <w:rPr>
          <w:color w:val="auto"/>
          <w:sz w:val="32"/>
        </w:rPr>
        <w:t xml:space="preserve"> Hermogenes García,</w:t>
      </w:r>
      <w:r w:rsidR="00526EEC" w:rsidRPr="000F4F2B">
        <w:rPr>
          <w:color w:val="auto"/>
          <w:sz w:val="32"/>
        </w:rPr>
        <w:t xml:space="preserve"> han sido los que tanto he consultado, mi padre José Pedro García, siempre reforzó lo que yo preguntaba, algunos dirán son mentiras, otros</w:t>
      </w:r>
      <w:r w:rsidR="003F15D7" w:rsidRPr="000F4F2B">
        <w:rPr>
          <w:color w:val="auto"/>
          <w:sz w:val="32"/>
        </w:rPr>
        <w:t>,</w:t>
      </w:r>
      <w:r w:rsidR="00526EEC" w:rsidRPr="000F4F2B">
        <w:rPr>
          <w:color w:val="auto"/>
          <w:sz w:val="32"/>
        </w:rPr>
        <w:t xml:space="preserve"> usted como lo sabe, si no había nacido todavía, mi abuelo Cástulo García, me decía, mira vos escribí y punto</w:t>
      </w:r>
      <w:r w:rsidR="00D82C9B">
        <w:rPr>
          <w:color w:val="auto"/>
          <w:sz w:val="32"/>
        </w:rPr>
        <w:t>,</w:t>
      </w:r>
      <w:r w:rsidR="00526EEC" w:rsidRPr="000F4F2B">
        <w:rPr>
          <w:color w:val="auto"/>
          <w:sz w:val="32"/>
        </w:rPr>
        <w:t xml:space="preserve"> que no crean no importa.</w:t>
      </w:r>
      <w:r w:rsidR="00A1309E" w:rsidRPr="000F4F2B">
        <w:rPr>
          <w:color w:val="auto"/>
          <w:sz w:val="32"/>
        </w:rPr>
        <w:t xml:space="preserve"> Santiago Nonualco es un pueblo viejo, y hay muchas cosas que contar, allá abajo se radicaron los ladinos los cheles ojos celestes, los Españoles pues, estos Vivian bien, comían bien vestían bien, tenían buenas casas y tiendas para vender manejaban las monedas, el macaco, el zope, la bamba, eran monedas de platas todas deformadas mal acuñadas, esto solo entre ellos la intercambiaban por la compra de algo ,se daban el lujo de  </w:t>
      </w:r>
      <w:r w:rsidR="003F15D7" w:rsidRPr="000F4F2B">
        <w:rPr>
          <w:color w:val="auto"/>
          <w:sz w:val="32"/>
        </w:rPr>
        <w:t>exhibir</w:t>
      </w:r>
      <w:r w:rsidR="00A1309E" w:rsidRPr="000F4F2B">
        <w:rPr>
          <w:color w:val="auto"/>
          <w:sz w:val="32"/>
        </w:rPr>
        <w:t xml:space="preserve"> relojes de cadena en el bolsillo,</w:t>
      </w:r>
      <w:r w:rsidR="003F15D7" w:rsidRPr="000F4F2B">
        <w:rPr>
          <w:color w:val="auto"/>
          <w:sz w:val="32"/>
        </w:rPr>
        <w:t xml:space="preserve"> cadenas largas como llaveros, anteojos negros, chaquetones largos como levitas. Según ellos eran los patrones del pueblo, llevaban a sus parejas a la iglesia agarrados de la mano, la iglesia estaba radicada en la esquina  frente sur de caja de crédito hoy el súper mercado, no era un hermoso templo una casa de adobe con una crucita arriba, claro bien repellada de cal pintada del mismo material. Lo más que se reunían</w:t>
      </w:r>
      <w:r w:rsidR="00F36461" w:rsidRPr="000F4F2B">
        <w:rPr>
          <w:color w:val="auto"/>
          <w:sz w:val="32"/>
        </w:rPr>
        <w:t xml:space="preserve"> una</w:t>
      </w:r>
      <w:r w:rsidR="003F15D7" w:rsidRPr="000F4F2B">
        <w:rPr>
          <w:color w:val="auto"/>
          <w:sz w:val="32"/>
        </w:rPr>
        <w:t xml:space="preserve">s treinta personas  a escuchar el ritual </w:t>
      </w:r>
      <w:r w:rsidR="00F36461" w:rsidRPr="000F4F2B">
        <w:rPr>
          <w:color w:val="auto"/>
          <w:sz w:val="32"/>
        </w:rPr>
        <w:t xml:space="preserve">el día domingo, </w:t>
      </w:r>
      <w:r w:rsidR="003F15D7" w:rsidRPr="000F4F2B">
        <w:rPr>
          <w:color w:val="auto"/>
          <w:sz w:val="32"/>
        </w:rPr>
        <w:t>con sacerdotes Españoles.</w:t>
      </w:r>
      <w:r w:rsidR="00F36461" w:rsidRPr="000F4F2B">
        <w:rPr>
          <w:color w:val="auto"/>
          <w:sz w:val="32"/>
        </w:rPr>
        <w:t xml:space="preserve"> Con  miedo bajaban a escuchar el evangelio, algunos indígenas de la zona del cerro, mujeres y hombres, se miraba que había mucha necesidad de relacionarse los unos a los otros, unos por comprar otros por vender, pero siempre guardaban </w:t>
      </w:r>
      <w:r w:rsidR="00F36461" w:rsidRPr="000F4F2B">
        <w:rPr>
          <w:color w:val="auto"/>
          <w:sz w:val="32"/>
        </w:rPr>
        <w:lastRenderedPageBreak/>
        <w:t>prudencia entre las razas, esta comarca de los ladinos llegaba hasta donde hoy es LA SURTIDORA, luego comenzaba otra coma</w:t>
      </w:r>
      <w:r w:rsidR="00157687" w:rsidRPr="000F4F2B">
        <w:rPr>
          <w:color w:val="auto"/>
          <w:sz w:val="32"/>
        </w:rPr>
        <w:t>r</w:t>
      </w:r>
      <w:r w:rsidR="00F36461" w:rsidRPr="000F4F2B">
        <w:rPr>
          <w:color w:val="auto"/>
          <w:sz w:val="32"/>
        </w:rPr>
        <w:t xml:space="preserve">ca la del </w:t>
      </w:r>
      <w:r w:rsidR="00157687" w:rsidRPr="000F4F2B">
        <w:rPr>
          <w:color w:val="auto"/>
          <w:sz w:val="32"/>
        </w:rPr>
        <w:t xml:space="preserve">pueblo </w:t>
      </w:r>
      <w:r w:rsidR="00F36461" w:rsidRPr="000F4F2B">
        <w:rPr>
          <w:color w:val="auto"/>
          <w:sz w:val="32"/>
        </w:rPr>
        <w:t>indígena</w:t>
      </w:r>
      <w:r w:rsidR="00157687" w:rsidRPr="000F4F2B">
        <w:rPr>
          <w:color w:val="auto"/>
          <w:sz w:val="32"/>
        </w:rPr>
        <w:t xml:space="preserve"> debajo del viejo tamarindo del viejo pueblo, el mercado donde se intercambiaban y se hacía trueque por no tener monedas </w:t>
      </w:r>
      <w:r w:rsidR="00103DA5" w:rsidRPr="000F4F2B">
        <w:rPr>
          <w:color w:val="auto"/>
          <w:sz w:val="32"/>
        </w:rPr>
        <w:t xml:space="preserve">conque pagar y comprar, </w:t>
      </w:r>
      <w:r w:rsidR="00157687" w:rsidRPr="000F4F2B">
        <w:rPr>
          <w:color w:val="auto"/>
          <w:sz w:val="32"/>
        </w:rPr>
        <w:t xml:space="preserve">ese lugar es hoy de Pablo Rivera, pablo cuche. </w:t>
      </w:r>
      <w:r w:rsidR="005F2954" w:rsidRPr="000F4F2B">
        <w:rPr>
          <w:color w:val="auto"/>
          <w:sz w:val="32"/>
        </w:rPr>
        <w:t>Allá</w:t>
      </w:r>
      <w:r w:rsidR="00157687" w:rsidRPr="000F4F2B">
        <w:rPr>
          <w:color w:val="auto"/>
          <w:sz w:val="32"/>
        </w:rPr>
        <w:t xml:space="preserve">, valían aquellos de las monedas de plata, aquí </w:t>
      </w:r>
      <w:r w:rsidR="005F2954" w:rsidRPr="000F4F2B">
        <w:rPr>
          <w:color w:val="auto"/>
          <w:sz w:val="32"/>
        </w:rPr>
        <w:t>vale el fruto del trabajo del campo</w:t>
      </w:r>
      <w:r w:rsidR="00157687" w:rsidRPr="000F4F2B">
        <w:rPr>
          <w:color w:val="auto"/>
          <w:sz w:val="32"/>
        </w:rPr>
        <w:t xml:space="preserve">, mientras en los otros las telas para vestir y objetos de adornos que los nativos no tenían. Aquí se </w:t>
      </w:r>
      <w:r w:rsidR="005F2954" w:rsidRPr="000F4F2B">
        <w:rPr>
          <w:color w:val="auto"/>
          <w:sz w:val="32"/>
        </w:rPr>
        <w:t>consiguen</w:t>
      </w:r>
      <w:r w:rsidR="00157687" w:rsidRPr="000F4F2B">
        <w:rPr>
          <w:color w:val="auto"/>
          <w:sz w:val="32"/>
        </w:rPr>
        <w:t xml:space="preserve"> las bambas,</w:t>
      </w:r>
      <w:r w:rsidR="005F2954" w:rsidRPr="000F4F2B">
        <w:rPr>
          <w:color w:val="auto"/>
          <w:sz w:val="32"/>
        </w:rPr>
        <w:t xml:space="preserve"> por </w:t>
      </w:r>
      <w:r w:rsidR="00157687" w:rsidRPr="000F4F2B">
        <w:rPr>
          <w:color w:val="auto"/>
          <w:sz w:val="32"/>
        </w:rPr>
        <w:t xml:space="preserve"> las deliciosas frutas del lugar,</w:t>
      </w:r>
      <w:r w:rsidR="005F2954" w:rsidRPr="000F4F2B">
        <w:rPr>
          <w:color w:val="auto"/>
          <w:sz w:val="32"/>
        </w:rPr>
        <w:t xml:space="preserve"> en fin se sentía la necesidad de intercambiar, aquí se escuchaban los reales y cuartillos, pero también exigían los indígenas el precio de sus ventas. Aquí se vio la mama de Anastasio</w:t>
      </w:r>
      <w:r w:rsidR="009B53BF" w:rsidRPr="000F4F2B">
        <w:rPr>
          <w:color w:val="auto"/>
          <w:sz w:val="32"/>
        </w:rPr>
        <w:t xml:space="preserve"> Mártir</w:t>
      </w:r>
      <w:r w:rsidR="005F2954" w:rsidRPr="000F4F2B">
        <w:rPr>
          <w:color w:val="auto"/>
          <w:sz w:val="32"/>
        </w:rPr>
        <w:t xml:space="preserve"> Aquino, sentadita debajo de la sombra del tamarindo </w:t>
      </w:r>
      <w:r w:rsidR="009B53BF" w:rsidRPr="000F4F2B">
        <w:rPr>
          <w:color w:val="auto"/>
          <w:sz w:val="32"/>
        </w:rPr>
        <w:t>ofreciendo sus deliciosas frutas por unos pocos centavos</w:t>
      </w:r>
      <w:r w:rsidR="006472C9" w:rsidRPr="000F4F2B">
        <w:rPr>
          <w:color w:val="auto"/>
          <w:sz w:val="32"/>
        </w:rPr>
        <w:t xml:space="preserve"> negros de esos españoles.</w:t>
      </w:r>
      <w:r w:rsidR="009B53BF" w:rsidRPr="000F4F2B">
        <w:rPr>
          <w:color w:val="auto"/>
          <w:sz w:val="40"/>
        </w:rPr>
        <w:t xml:space="preserve"> </w:t>
      </w:r>
      <w:r w:rsidR="006472C9" w:rsidRPr="000F4F2B">
        <w:rPr>
          <w:color w:val="auto"/>
          <w:sz w:val="36"/>
        </w:rPr>
        <w:t xml:space="preserve"> </w:t>
      </w:r>
      <w:r w:rsidR="00103DA5" w:rsidRPr="000F4F2B">
        <w:rPr>
          <w:color w:val="auto"/>
          <w:sz w:val="36"/>
        </w:rPr>
        <w:t>Prof. José  Domingo  García.</w:t>
      </w:r>
    </w:p>
    <w:p w:rsidR="009D13C5" w:rsidRPr="006472C9" w:rsidRDefault="009B53BF" w:rsidP="006472C9">
      <w:pPr>
        <w:pStyle w:val="Ttulo"/>
        <w:pBdr>
          <w:bottom w:val="none" w:sz="0" w:space="0" w:color="auto"/>
        </w:pBdr>
        <w:spacing w:line="276" w:lineRule="auto"/>
        <w:jc w:val="both"/>
        <w:rPr>
          <w:sz w:val="48"/>
        </w:rPr>
      </w:pPr>
      <w:r w:rsidRPr="006472C9">
        <w:rPr>
          <w:sz w:val="36"/>
        </w:rPr>
        <w:t xml:space="preserve">                                                                                                             </w:t>
      </w:r>
      <w:r w:rsidR="00103DA5">
        <w:rPr>
          <w:sz w:val="36"/>
        </w:rPr>
        <w:t xml:space="preserve">                               </w:t>
      </w:r>
      <w:r w:rsidRPr="006472C9">
        <w:rPr>
          <w:sz w:val="36"/>
        </w:rPr>
        <w:t>.</w:t>
      </w:r>
    </w:p>
    <w:sectPr w:rsidR="009D13C5" w:rsidRPr="006472C9" w:rsidSect="009D13C5">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proofState w:spelling="clean" w:grammar="clean"/>
  <w:defaultTabStop w:val="708"/>
  <w:hyphenationZone w:val="425"/>
  <w:characterSpacingControl w:val="doNotCompress"/>
  <w:compat/>
  <w:rsids>
    <w:rsidRoot w:val="006F7045"/>
    <w:rsid w:val="000C00C3"/>
    <w:rsid w:val="000F4F2B"/>
    <w:rsid w:val="00103DA5"/>
    <w:rsid w:val="00157687"/>
    <w:rsid w:val="003F15D7"/>
    <w:rsid w:val="00405A2F"/>
    <w:rsid w:val="00526EEC"/>
    <w:rsid w:val="005D58B9"/>
    <w:rsid w:val="005F2954"/>
    <w:rsid w:val="006472C9"/>
    <w:rsid w:val="006F7045"/>
    <w:rsid w:val="007676AF"/>
    <w:rsid w:val="007B4F2C"/>
    <w:rsid w:val="00871F0C"/>
    <w:rsid w:val="009B53BF"/>
    <w:rsid w:val="009D13C5"/>
    <w:rsid w:val="00A1309E"/>
    <w:rsid w:val="00D82C9B"/>
    <w:rsid w:val="00F36461"/>
  </w:rsids>
  <m:mathPr>
    <m:mathFont m:val="Cambria Math"/>
    <m:brkBin m:val="before"/>
    <m:brkBinSub m:val="--"/>
    <m:smallFrac/>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3C5"/>
  </w:style>
  <w:style w:type="paragraph" w:styleId="Ttulo1">
    <w:name w:val="heading 1"/>
    <w:basedOn w:val="Normal"/>
    <w:next w:val="Normal"/>
    <w:link w:val="Ttulo1Car"/>
    <w:uiPriority w:val="9"/>
    <w:qFormat/>
    <w:rsid w:val="006F704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F7045"/>
    <w:rPr>
      <w:rFonts w:asciiTheme="majorHAnsi" w:eastAsiaTheme="majorEastAsia" w:hAnsiTheme="majorHAnsi" w:cstheme="majorBidi"/>
      <w:b/>
      <w:bCs/>
      <w:color w:val="365F91" w:themeColor="accent1" w:themeShade="BF"/>
      <w:sz w:val="28"/>
      <w:szCs w:val="28"/>
    </w:rPr>
  </w:style>
  <w:style w:type="paragraph" w:styleId="Ttulo">
    <w:name w:val="Title"/>
    <w:basedOn w:val="Normal"/>
    <w:next w:val="Normal"/>
    <w:link w:val="TtuloCar"/>
    <w:uiPriority w:val="10"/>
    <w:qFormat/>
    <w:rsid w:val="006F704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6F7045"/>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2</Pages>
  <Words>430</Words>
  <Characters>2371</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emely esmeralda</dc:creator>
  <cp:lastModifiedBy>emely esmeralda</cp:lastModifiedBy>
  <cp:revision>7</cp:revision>
  <dcterms:created xsi:type="dcterms:W3CDTF">2012-08-17T21:31:00Z</dcterms:created>
  <dcterms:modified xsi:type="dcterms:W3CDTF">2012-08-19T02:49:00Z</dcterms:modified>
</cp:coreProperties>
</file>